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362B475A" w:rsidR="00D82E21" w:rsidRPr="000A79EC" w:rsidRDefault="00347FE6" w:rsidP="00D82E21">
                                <w:pPr>
                                  <w:rPr>
                                    <w:rFonts w:ascii="Aptos" w:hAnsi="Aptos" w:cs="Arial"/>
                                  </w:rPr>
                                </w:pPr>
                                <w:r>
                                  <w:rPr>
                                    <w:rFonts w:ascii="Aptos" w:hAnsi="Aptos" w:cs="Arial"/>
                                  </w:rPr>
                                  <w:t>February 20</w:t>
                                </w:r>
                                <w:r w:rsidR="00D47DE7" w:rsidRPr="00D47DE7">
                                  <w:rPr>
                                    <w:rFonts w:ascii="Aptos" w:hAnsi="Aptos" w:cs="Arial"/>
                                  </w:rPr>
                                  <w:t xml:space="preserve">,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362B475A" w:rsidR="00D82E21" w:rsidRPr="000A79EC" w:rsidRDefault="00347FE6" w:rsidP="00D82E21">
                          <w:pPr>
                            <w:rPr>
                              <w:rFonts w:ascii="Aptos" w:hAnsi="Aptos" w:cs="Arial"/>
                            </w:rPr>
                          </w:pPr>
                          <w:r>
                            <w:rPr>
                              <w:rFonts w:ascii="Aptos" w:hAnsi="Aptos" w:cs="Arial"/>
                            </w:rPr>
                            <w:t>February 20</w:t>
                          </w:r>
                          <w:r w:rsidR="00D47DE7" w:rsidRPr="00D47DE7">
                            <w:rPr>
                              <w:rFonts w:ascii="Aptos" w:hAnsi="Aptos" w:cs="Arial"/>
                            </w:rPr>
                            <w:t xml:space="preserve">,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65AE6CF1" w14:textId="7FC8B420" w:rsidR="00990B56" w:rsidRPr="000A79EC" w:rsidRDefault="00990B56" w:rsidP="00990B56">
      <w:pPr>
        <w:ind w:left="900" w:hanging="900"/>
        <w:rPr>
          <w:rFonts w:ascii="Aptos" w:hAnsi="Aptos" w:cs="Arial"/>
          <w:b/>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713C5C">
        <w:rPr>
          <w:rFonts w:ascii="Aptos" w:hAnsi="Aptos" w:cs="Arial"/>
          <w:b/>
          <w:sz w:val="20"/>
          <w:szCs w:val="20"/>
        </w:rPr>
        <w:tab/>
      </w:r>
      <w:r w:rsidR="00713C5C" w:rsidRPr="00713C5C">
        <w:rPr>
          <w:rFonts w:ascii="Aptos" w:hAnsi="Aptos" w:cs="Arial"/>
          <w:bCs/>
          <w:sz w:val="20"/>
          <w:szCs w:val="20"/>
        </w:rPr>
        <w:t>Ada Echevarria, AJ Smith, Amanda Coffey, Anne Innis, Anne-Mary Nash-Haruna, April Smith, Armetta Burney, ASG (Nika Chernishov ), Aundrea Snitker, Carrie Sandberg, Charles Siegfried, Chris Sweet, David Plotkin, Deanna Myers, Debra Carino, Elizabeth Carney, Ephanie Debey, Gentiana Loeffler, Jordan Gulley, Kara Leonard, Kari Hiatt, Keely Baca, Kelly Mercer (Co-Chair), Keoni McHone, Kerrie Hughes, Misay Partnof, Nora Brodnicki (Co-Chair), Sarah Steidl, Virginia Chambers, Wryann Van Riper</w:t>
      </w:r>
    </w:p>
    <w:p w14:paraId="6F9636E9" w14:textId="535A72A2" w:rsidR="00990B56" w:rsidRPr="000A79EC" w:rsidRDefault="00990B56" w:rsidP="00990B56">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713C5C">
        <w:rPr>
          <w:rFonts w:ascii="Aptos" w:hAnsi="Aptos" w:cs="Arial"/>
          <w:sz w:val="20"/>
          <w:szCs w:val="20"/>
        </w:rPr>
        <w:t xml:space="preserve">  Josh Aman</w:t>
      </w:r>
    </w:p>
    <w:p w14:paraId="70C56EEB" w14:textId="46DD38C1" w:rsidR="00990B56" w:rsidRPr="000A79EC" w:rsidRDefault="00990B56" w:rsidP="00990B56">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713C5C">
        <w:rPr>
          <w:rFonts w:ascii="Aptos" w:hAnsi="Aptos" w:cs="Arial"/>
          <w:sz w:val="20"/>
          <w:szCs w:val="20"/>
        </w:rPr>
        <w:tab/>
      </w:r>
      <w:r w:rsidR="00713C5C" w:rsidRPr="00713C5C">
        <w:rPr>
          <w:rFonts w:ascii="Aptos" w:hAnsi="Aptos" w:cs="Arial"/>
          <w:sz w:val="20"/>
          <w:szCs w:val="20"/>
        </w:rPr>
        <w:t>Craig Connors, Danielle Hoffman, Dru Urbassik, Dustin Bare, Erin Gravelle, Frank Kilders, Megan Feagles (Recorder)</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6D8F24C5"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Approval of the</w:t>
      </w:r>
      <w:r w:rsidR="00D47DE7">
        <w:rPr>
          <w:rFonts w:ascii="Aptos" w:hAnsi="Aptos" w:cs="Arial"/>
          <w:sz w:val="20"/>
        </w:rPr>
        <w:t xml:space="preserve"> </w:t>
      </w:r>
      <w:r w:rsidR="00D47DE7" w:rsidRPr="00D47DE7">
        <w:rPr>
          <w:rFonts w:ascii="Aptos" w:hAnsi="Aptos" w:cs="Arial"/>
          <w:sz w:val="20"/>
        </w:rPr>
        <w:t xml:space="preserve">February </w:t>
      </w:r>
      <w:r w:rsidR="00347FE6">
        <w:rPr>
          <w:rFonts w:ascii="Aptos" w:hAnsi="Aptos" w:cs="Arial"/>
          <w:sz w:val="20"/>
        </w:rPr>
        <w:t>6</w:t>
      </w:r>
      <w:r w:rsidR="00D47DE7" w:rsidRPr="00D47DE7">
        <w:rPr>
          <w:rFonts w:ascii="Aptos" w:hAnsi="Aptos" w:cs="Arial"/>
          <w:sz w:val="20"/>
        </w:rPr>
        <w:t>, 2026</w:t>
      </w:r>
      <w:r w:rsidR="00D47DE7">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1A6C1EFA" w:rsidR="00D82E21" w:rsidRPr="000A79EC" w:rsidRDefault="006617A8" w:rsidP="00D82E21">
      <w:pPr>
        <w:ind w:firstLine="360"/>
        <w:rPr>
          <w:rFonts w:ascii="Aptos" w:hAnsi="Aptos" w:cs="Arial"/>
          <w:i/>
          <w:sz w:val="20"/>
        </w:rPr>
      </w:pPr>
      <w:r>
        <w:rPr>
          <w:rFonts w:ascii="Aptos" w:hAnsi="Aptos" w:cs="Arial"/>
          <w:i/>
          <w:sz w:val="20"/>
        </w:rPr>
        <w:t>No Consent Agenda</w:t>
      </w:r>
    </w:p>
    <w:p w14:paraId="029CB34C" w14:textId="77777777" w:rsidR="00D82E21" w:rsidRPr="000A79EC" w:rsidRDefault="00D82E21" w:rsidP="00D3371F">
      <w:pPr>
        <w:rPr>
          <w:rFonts w:ascii="Aptos" w:hAnsi="Aptos" w:cs="Arial"/>
          <w:b/>
          <w:sz w:val="20"/>
        </w:rPr>
      </w:pPr>
    </w:p>
    <w:p w14:paraId="1CF6DC94" w14:textId="0B16C9A8" w:rsidR="005F5015" w:rsidRPr="008853E0" w:rsidRDefault="00D3371F" w:rsidP="008853E0">
      <w:pPr>
        <w:pStyle w:val="ListParagraph"/>
        <w:numPr>
          <w:ilvl w:val="0"/>
          <w:numId w:val="1"/>
        </w:numPr>
        <w:rPr>
          <w:rFonts w:ascii="Aptos" w:hAnsi="Aptos" w:cs="Arial"/>
          <w:b/>
          <w:sz w:val="20"/>
        </w:rPr>
      </w:pPr>
      <w:r w:rsidRPr="000A79EC">
        <w:rPr>
          <w:rFonts w:ascii="Aptos" w:hAnsi="Aptos" w:cs="Arial"/>
          <w:b/>
          <w:sz w:val="20"/>
        </w:rPr>
        <w:t>Course and Program Approvals</w:t>
      </w:r>
      <w:bookmarkStart w:id="1" w:name="_Hlk56415892"/>
    </w:p>
    <w:p w14:paraId="1A5B231D" w14:textId="4696C745" w:rsidR="00800F7F" w:rsidRDefault="00800F7F" w:rsidP="00800F7F">
      <w:pPr>
        <w:pStyle w:val="ListParagraph"/>
        <w:numPr>
          <w:ilvl w:val="0"/>
          <w:numId w:val="6"/>
        </w:numPr>
        <w:rPr>
          <w:rFonts w:ascii="Aptos" w:hAnsi="Aptos" w:cs="Arial"/>
          <w:iCs/>
          <w:sz w:val="20"/>
        </w:rPr>
      </w:pPr>
      <w:r>
        <w:rPr>
          <w:rFonts w:ascii="Aptos" w:hAnsi="Aptos" w:cs="Arial"/>
          <w:iCs/>
          <w:sz w:val="20"/>
        </w:rPr>
        <w:t>Business Amendments</w:t>
      </w:r>
    </w:p>
    <w:p w14:paraId="1C0BCDCE" w14:textId="053FE03D" w:rsidR="00800F7F" w:rsidRDefault="00800F7F" w:rsidP="00800F7F">
      <w:pPr>
        <w:pStyle w:val="ListParagraph"/>
        <w:numPr>
          <w:ilvl w:val="1"/>
          <w:numId w:val="6"/>
        </w:numPr>
        <w:rPr>
          <w:rFonts w:ascii="Aptos" w:hAnsi="Aptos" w:cs="Arial"/>
          <w:iCs/>
          <w:sz w:val="20"/>
        </w:rPr>
      </w:pPr>
      <w:r>
        <w:rPr>
          <w:rFonts w:ascii="Aptos" w:hAnsi="Aptos" w:cs="Arial"/>
          <w:iCs/>
          <w:sz w:val="20"/>
        </w:rPr>
        <w:t>Josh Aman presented</w:t>
      </w:r>
    </w:p>
    <w:p w14:paraId="188ACE1F" w14:textId="1BCCA2AD" w:rsidR="00800F7F" w:rsidRDefault="00800F7F" w:rsidP="00800F7F">
      <w:pPr>
        <w:pStyle w:val="ListParagraph"/>
        <w:numPr>
          <w:ilvl w:val="1"/>
          <w:numId w:val="6"/>
        </w:numPr>
        <w:rPr>
          <w:rFonts w:ascii="Aptos" w:hAnsi="Aptos" w:cs="Arial"/>
          <w:iCs/>
          <w:sz w:val="20"/>
        </w:rPr>
      </w:pPr>
      <w:r>
        <w:rPr>
          <w:rFonts w:ascii="Aptos" w:hAnsi="Aptos" w:cs="Arial"/>
          <w:iCs/>
          <w:sz w:val="20"/>
        </w:rPr>
        <w:t>Business AAS</w:t>
      </w:r>
    </w:p>
    <w:p w14:paraId="18F8A6B5" w14:textId="4881A7D8" w:rsidR="00800F7F" w:rsidRDefault="00E72DC8" w:rsidP="00800F7F">
      <w:pPr>
        <w:pStyle w:val="ListParagraph"/>
        <w:numPr>
          <w:ilvl w:val="2"/>
          <w:numId w:val="6"/>
        </w:numPr>
        <w:rPr>
          <w:rFonts w:ascii="Aptos" w:hAnsi="Aptos" w:cs="Arial"/>
          <w:iCs/>
          <w:sz w:val="20"/>
        </w:rPr>
      </w:pPr>
      <w:r>
        <w:rPr>
          <w:rFonts w:ascii="Aptos" w:hAnsi="Aptos" w:cs="Arial"/>
          <w:iCs/>
          <w:sz w:val="20"/>
        </w:rPr>
        <w:t>Replacing MTH-050 with</w:t>
      </w:r>
      <w:r w:rsidR="00800F7F">
        <w:rPr>
          <w:rFonts w:ascii="Aptos" w:hAnsi="Aptos" w:cs="Arial"/>
          <w:iCs/>
          <w:sz w:val="20"/>
        </w:rPr>
        <w:t xml:space="preserve"> MTH-105Z</w:t>
      </w:r>
      <w:r>
        <w:rPr>
          <w:rFonts w:ascii="Aptos" w:hAnsi="Aptos" w:cs="Arial"/>
          <w:iCs/>
          <w:sz w:val="20"/>
        </w:rPr>
        <w:t xml:space="preserve"> or MTH-098</w:t>
      </w:r>
      <w:r w:rsidR="00800F7F">
        <w:rPr>
          <w:rFonts w:ascii="Aptos" w:hAnsi="Aptos" w:cs="Arial"/>
          <w:iCs/>
          <w:sz w:val="20"/>
        </w:rPr>
        <w:t xml:space="preserve"> as the recommended Related Instruction Computation course</w:t>
      </w:r>
    </w:p>
    <w:p w14:paraId="6FE613AE" w14:textId="5CA62AD3" w:rsidR="00800F7F" w:rsidRDefault="00800F7F" w:rsidP="00800F7F">
      <w:pPr>
        <w:pStyle w:val="ListParagraph"/>
        <w:numPr>
          <w:ilvl w:val="2"/>
          <w:numId w:val="6"/>
        </w:numPr>
        <w:rPr>
          <w:rFonts w:ascii="Aptos" w:hAnsi="Aptos" w:cs="Arial"/>
          <w:iCs/>
          <w:sz w:val="20"/>
        </w:rPr>
      </w:pPr>
      <w:r>
        <w:rPr>
          <w:rFonts w:ascii="Aptos" w:hAnsi="Aptos" w:cs="Arial"/>
          <w:iCs/>
          <w:sz w:val="20"/>
        </w:rPr>
        <w:t xml:space="preserve">Replacing some electives with specific courses. </w:t>
      </w:r>
    </w:p>
    <w:p w14:paraId="55E9616F" w14:textId="1025275B" w:rsidR="00800F7F" w:rsidRDefault="00800F7F" w:rsidP="00800F7F">
      <w:pPr>
        <w:pStyle w:val="ListParagraph"/>
        <w:numPr>
          <w:ilvl w:val="2"/>
          <w:numId w:val="6"/>
        </w:numPr>
        <w:rPr>
          <w:rFonts w:ascii="Aptos" w:hAnsi="Aptos" w:cs="Arial"/>
          <w:iCs/>
          <w:sz w:val="20"/>
        </w:rPr>
      </w:pPr>
      <w:r>
        <w:rPr>
          <w:rFonts w:ascii="Aptos" w:hAnsi="Aptos" w:cs="Arial"/>
          <w:iCs/>
          <w:sz w:val="20"/>
        </w:rPr>
        <w:t>Total credits change from 93-99 to 90-91</w:t>
      </w:r>
      <w:r w:rsidR="002B2B44">
        <w:rPr>
          <w:rFonts w:ascii="Aptos" w:hAnsi="Aptos" w:cs="Arial"/>
          <w:iCs/>
          <w:sz w:val="20"/>
        </w:rPr>
        <w:t>.</w:t>
      </w:r>
    </w:p>
    <w:p w14:paraId="5372AD8D" w14:textId="71871A72" w:rsidR="008E1A42" w:rsidRDefault="008E1A42" w:rsidP="00800F7F">
      <w:pPr>
        <w:pStyle w:val="ListParagraph"/>
        <w:numPr>
          <w:ilvl w:val="2"/>
          <w:numId w:val="6"/>
        </w:numPr>
        <w:rPr>
          <w:rFonts w:ascii="Aptos" w:hAnsi="Aptos" w:cs="Arial"/>
          <w:iCs/>
          <w:sz w:val="20"/>
        </w:rPr>
      </w:pPr>
      <w:r>
        <w:rPr>
          <w:rFonts w:ascii="Aptos" w:hAnsi="Aptos" w:cs="Arial"/>
          <w:iCs/>
          <w:sz w:val="20"/>
        </w:rPr>
        <w:t>There was lots of discussion for both programs about the change to the math requirement. It was recommended that the department make changes and bring back next time.</w:t>
      </w:r>
    </w:p>
    <w:p w14:paraId="7B515ADC" w14:textId="7738266C" w:rsidR="00800F7F" w:rsidRDefault="00800F7F" w:rsidP="00800F7F">
      <w:pPr>
        <w:pStyle w:val="ListParagraph"/>
        <w:numPr>
          <w:ilvl w:val="1"/>
          <w:numId w:val="6"/>
        </w:numPr>
        <w:rPr>
          <w:rFonts w:ascii="Aptos" w:hAnsi="Aptos" w:cs="Arial"/>
          <w:iCs/>
          <w:sz w:val="20"/>
        </w:rPr>
      </w:pPr>
      <w:r>
        <w:rPr>
          <w:rFonts w:ascii="Aptos" w:hAnsi="Aptos" w:cs="Arial"/>
          <w:iCs/>
          <w:sz w:val="20"/>
        </w:rPr>
        <w:t>Business Management CC</w:t>
      </w:r>
    </w:p>
    <w:p w14:paraId="493E202A" w14:textId="6F64B7AF" w:rsidR="00E72DC8" w:rsidRDefault="00E72DC8" w:rsidP="00E72DC8">
      <w:pPr>
        <w:pStyle w:val="ListParagraph"/>
        <w:numPr>
          <w:ilvl w:val="2"/>
          <w:numId w:val="6"/>
        </w:numPr>
        <w:rPr>
          <w:rFonts w:ascii="Aptos" w:hAnsi="Aptos" w:cs="Arial"/>
          <w:iCs/>
          <w:sz w:val="20"/>
        </w:rPr>
      </w:pPr>
      <w:r>
        <w:rPr>
          <w:rFonts w:ascii="Aptos" w:hAnsi="Aptos" w:cs="Arial"/>
          <w:iCs/>
          <w:sz w:val="20"/>
        </w:rPr>
        <w:t>Replacing MTH-050 with MTH-105Z or MTH-098 as the recommended Related Instruction Computation course.</w:t>
      </w:r>
    </w:p>
    <w:p w14:paraId="5858579C" w14:textId="20D304BF" w:rsidR="00800F7F" w:rsidRDefault="00800F7F" w:rsidP="00800F7F">
      <w:pPr>
        <w:pStyle w:val="ListParagraph"/>
        <w:numPr>
          <w:ilvl w:val="2"/>
          <w:numId w:val="6"/>
        </w:numPr>
        <w:rPr>
          <w:rFonts w:ascii="Aptos" w:hAnsi="Aptos" w:cs="Arial"/>
          <w:iCs/>
          <w:sz w:val="20"/>
        </w:rPr>
      </w:pPr>
      <w:r>
        <w:rPr>
          <w:rFonts w:ascii="Aptos" w:hAnsi="Aptos" w:cs="Arial"/>
          <w:iCs/>
          <w:sz w:val="20"/>
        </w:rPr>
        <w:t>No change to total credits.</w:t>
      </w:r>
    </w:p>
    <w:p w14:paraId="24EF15B4" w14:textId="1B11832C" w:rsidR="00800F7F" w:rsidRPr="00800F7F" w:rsidRDefault="00713C5C" w:rsidP="00800F7F">
      <w:pPr>
        <w:ind w:firstLine="360"/>
        <w:rPr>
          <w:rFonts w:ascii="Aptos" w:hAnsi="Aptos" w:cs="Arial"/>
          <w:i/>
          <w:sz w:val="20"/>
        </w:rPr>
      </w:pPr>
      <w:r>
        <w:rPr>
          <w:rFonts w:ascii="Aptos" w:hAnsi="Aptos" w:cs="Arial"/>
          <w:i/>
          <w:sz w:val="20"/>
        </w:rPr>
        <w:t>Not</w:t>
      </w:r>
      <w:r w:rsidR="00800F7F" w:rsidRPr="00800F7F">
        <w:rPr>
          <w:rFonts w:ascii="Aptos" w:hAnsi="Aptos" w:cs="Arial"/>
          <w:i/>
          <w:sz w:val="20"/>
        </w:rPr>
        <w:t xml:space="preserve"> approved</w:t>
      </w:r>
    </w:p>
    <w:p w14:paraId="33B0C82D" w14:textId="77777777" w:rsidR="0053024D" w:rsidRPr="008853E0" w:rsidRDefault="0053024D" w:rsidP="008853E0">
      <w:pPr>
        <w:rPr>
          <w:rFonts w:ascii="Aptos" w:hAnsi="Aptos" w:cs="Arial"/>
          <w:sz w:val="20"/>
        </w:rPr>
      </w:pP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69AFEC9B"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D47DE7" w:rsidRPr="00D47DE7">
              <w:rPr>
                <w:rFonts w:ascii="Aptos" w:hAnsi="Aptos" w:cs="Arial"/>
                <w:b/>
              </w:rPr>
              <w:t xml:space="preserve">March </w:t>
            </w:r>
            <w:r w:rsidR="00AD3069">
              <w:rPr>
                <w:rFonts w:ascii="Aptos" w:hAnsi="Aptos" w:cs="Arial"/>
                <w:b/>
              </w:rPr>
              <w:t>6</w:t>
            </w:r>
            <w:r w:rsidR="00D47DE7" w:rsidRPr="00D47DE7">
              <w:rPr>
                <w:rFonts w:ascii="Aptos" w:hAnsi="Aptos" w:cs="Arial"/>
                <w:b/>
              </w:rPr>
              <w:t xml:space="preserve">,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052B6"/>
    <w:rsid w:val="000173C9"/>
    <w:rsid w:val="0002066D"/>
    <w:rsid w:val="00027CC0"/>
    <w:rsid w:val="000302EA"/>
    <w:rsid w:val="0003333D"/>
    <w:rsid w:val="00034494"/>
    <w:rsid w:val="0006019C"/>
    <w:rsid w:val="000949FE"/>
    <w:rsid w:val="00097C2C"/>
    <w:rsid w:val="000A2735"/>
    <w:rsid w:val="000A79EC"/>
    <w:rsid w:val="000C1504"/>
    <w:rsid w:val="000F7A21"/>
    <w:rsid w:val="00111949"/>
    <w:rsid w:val="00122B52"/>
    <w:rsid w:val="00130FF7"/>
    <w:rsid w:val="001326D7"/>
    <w:rsid w:val="001430BF"/>
    <w:rsid w:val="001543B3"/>
    <w:rsid w:val="001547F2"/>
    <w:rsid w:val="001755E2"/>
    <w:rsid w:val="0018454E"/>
    <w:rsid w:val="001868A4"/>
    <w:rsid w:val="001901CF"/>
    <w:rsid w:val="001D5EC1"/>
    <w:rsid w:val="001D7331"/>
    <w:rsid w:val="001F3ACF"/>
    <w:rsid w:val="002120B3"/>
    <w:rsid w:val="002204C8"/>
    <w:rsid w:val="00232179"/>
    <w:rsid w:val="002332B0"/>
    <w:rsid w:val="00241A94"/>
    <w:rsid w:val="00245663"/>
    <w:rsid w:val="002534BC"/>
    <w:rsid w:val="00282461"/>
    <w:rsid w:val="00294789"/>
    <w:rsid w:val="00295A56"/>
    <w:rsid w:val="002A3F78"/>
    <w:rsid w:val="002B2B44"/>
    <w:rsid w:val="002D2A14"/>
    <w:rsid w:val="002E6CFE"/>
    <w:rsid w:val="002F39A3"/>
    <w:rsid w:val="003238B9"/>
    <w:rsid w:val="00326B5E"/>
    <w:rsid w:val="00326CD1"/>
    <w:rsid w:val="00332E11"/>
    <w:rsid w:val="0033326D"/>
    <w:rsid w:val="00334C55"/>
    <w:rsid w:val="00342463"/>
    <w:rsid w:val="00344072"/>
    <w:rsid w:val="00344EE8"/>
    <w:rsid w:val="00345C13"/>
    <w:rsid w:val="00347FE6"/>
    <w:rsid w:val="003610C6"/>
    <w:rsid w:val="00373B00"/>
    <w:rsid w:val="003851AC"/>
    <w:rsid w:val="003A08AF"/>
    <w:rsid w:val="003A5C47"/>
    <w:rsid w:val="003B77B5"/>
    <w:rsid w:val="003B78B8"/>
    <w:rsid w:val="0041117A"/>
    <w:rsid w:val="0041786C"/>
    <w:rsid w:val="004230C7"/>
    <w:rsid w:val="0043515B"/>
    <w:rsid w:val="0044720D"/>
    <w:rsid w:val="004513E6"/>
    <w:rsid w:val="0045398E"/>
    <w:rsid w:val="0045518B"/>
    <w:rsid w:val="00467071"/>
    <w:rsid w:val="004674B9"/>
    <w:rsid w:val="00490B10"/>
    <w:rsid w:val="004A53A3"/>
    <w:rsid w:val="004C6517"/>
    <w:rsid w:val="004D599E"/>
    <w:rsid w:val="004D7D2F"/>
    <w:rsid w:val="004E3B8F"/>
    <w:rsid w:val="004E447D"/>
    <w:rsid w:val="004E75F0"/>
    <w:rsid w:val="004F4E44"/>
    <w:rsid w:val="004F77B0"/>
    <w:rsid w:val="005014A3"/>
    <w:rsid w:val="00523787"/>
    <w:rsid w:val="0053024D"/>
    <w:rsid w:val="00547859"/>
    <w:rsid w:val="005A4A35"/>
    <w:rsid w:val="005D05FC"/>
    <w:rsid w:val="005F458C"/>
    <w:rsid w:val="005F5015"/>
    <w:rsid w:val="00602208"/>
    <w:rsid w:val="00623384"/>
    <w:rsid w:val="00623EF7"/>
    <w:rsid w:val="00626386"/>
    <w:rsid w:val="00630D4D"/>
    <w:rsid w:val="006615AF"/>
    <w:rsid w:val="006617A8"/>
    <w:rsid w:val="006741BE"/>
    <w:rsid w:val="00680B12"/>
    <w:rsid w:val="006926AB"/>
    <w:rsid w:val="006B629E"/>
    <w:rsid w:val="006C749E"/>
    <w:rsid w:val="006E0B39"/>
    <w:rsid w:val="006E0E95"/>
    <w:rsid w:val="006F0E69"/>
    <w:rsid w:val="00713C5C"/>
    <w:rsid w:val="00720800"/>
    <w:rsid w:val="0073598E"/>
    <w:rsid w:val="007372CF"/>
    <w:rsid w:val="00742CAB"/>
    <w:rsid w:val="007A2BDE"/>
    <w:rsid w:val="007A310B"/>
    <w:rsid w:val="007B18C2"/>
    <w:rsid w:val="007B755A"/>
    <w:rsid w:val="007C53A2"/>
    <w:rsid w:val="007D2930"/>
    <w:rsid w:val="007E5ECD"/>
    <w:rsid w:val="007F3950"/>
    <w:rsid w:val="007F40F8"/>
    <w:rsid w:val="007F7A35"/>
    <w:rsid w:val="00800F7F"/>
    <w:rsid w:val="0080784C"/>
    <w:rsid w:val="00812C57"/>
    <w:rsid w:val="0082436D"/>
    <w:rsid w:val="00825923"/>
    <w:rsid w:val="00842571"/>
    <w:rsid w:val="00846151"/>
    <w:rsid w:val="008747C0"/>
    <w:rsid w:val="00883070"/>
    <w:rsid w:val="008853E0"/>
    <w:rsid w:val="0089191D"/>
    <w:rsid w:val="008A5377"/>
    <w:rsid w:val="008A68A8"/>
    <w:rsid w:val="008A69CA"/>
    <w:rsid w:val="008B170A"/>
    <w:rsid w:val="008D11E9"/>
    <w:rsid w:val="008E0AE1"/>
    <w:rsid w:val="008E1A42"/>
    <w:rsid w:val="008F21CC"/>
    <w:rsid w:val="008F2483"/>
    <w:rsid w:val="008F6D8D"/>
    <w:rsid w:val="0090318D"/>
    <w:rsid w:val="00930416"/>
    <w:rsid w:val="00944AEC"/>
    <w:rsid w:val="009511FC"/>
    <w:rsid w:val="009615FD"/>
    <w:rsid w:val="00970554"/>
    <w:rsid w:val="009826B5"/>
    <w:rsid w:val="00990B56"/>
    <w:rsid w:val="009965F7"/>
    <w:rsid w:val="009A39D8"/>
    <w:rsid w:val="009C7343"/>
    <w:rsid w:val="009E016D"/>
    <w:rsid w:val="009E0C7D"/>
    <w:rsid w:val="00A30184"/>
    <w:rsid w:val="00A324C8"/>
    <w:rsid w:val="00A475DA"/>
    <w:rsid w:val="00A80DCC"/>
    <w:rsid w:val="00A82E12"/>
    <w:rsid w:val="00A95B15"/>
    <w:rsid w:val="00AD1B10"/>
    <w:rsid w:val="00AD3069"/>
    <w:rsid w:val="00AF0E1A"/>
    <w:rsid w:val="00B029EB"/>
    <w:rsid w:val="00B10771"/>
    <w:rsid w:val="00B15799"/>
    <w:rsid w:val="00B21C28"/>
    <w:rsid w:val="00B429AD"/>
    <w:rsid w:val="00B5503D"/>
    <w:rsid w:val="00B72F24"/>
    <w:rsid w:val="00B9474D"/>
    <w:rsid w:val="00BA0C12"/>
    <w:rsid w:val="00BB13BB"/>
    <w:rsid w:val="00BB5B5C"/>
    <w:rsid w:val="00BB6576"/>
    <w:rsid w:val="00BC58B2"/>
    <w:rsid w:val="00BD75A0"/>
    <w:rsid w:val="00BE3A60"/>
    <w:rsid w:val="00C006BA"/>
    <w:rsid w:val="00C030C2"/>
    <w:rsid w:val="00C05959"/>
    <w:rsid w:val="00C06437"/>
    <w:rsid w:val="00C25075"/>
    <w:rsid w:val="00C31B8A"/>
    <w:rsid w:val="00C32433"/>
    <w:rsid w:val="00C379AC"/>
    <w:rsid w:val="00C454F0"/>
    <w:rsid w:val="00C5033F"/>
    <w:rsid w:val="00C60127"/>
    <w:rsid w:val="00C73970"/>
    <w:rsid w:val="00C765DC"/>
    <w:rsid w:val="00C915F8"/>
    <w:rsid w:val="00C92F23"/>
    <w:rsid w:val="00CA03E4"/>
    <w:rsid w:val="00CA4EEA"/>
    <w:rsid w:val="00CB27EB"/>
    <w:rsid w:val="00CB5B24"/>
    <w:rsid w:val="00CC7735"/>
    <w:rsid w:val="00CD6B7A"/>
    <w:rsid w:val="00CE0C98"/>
    <w:rsid w:val="00CE24BC"/>
    <w:rsid w:val="00CE3F55"/>
    <w:rsid w:val="00CF7012"/>
    <w:rsid w:val="00D02BDA"/>
    <w:rsid w:val="00D05D12"/>
    <w:rsid w:val="00D07C69"/>
    <w:rsid w:val="00D1376F"/>
    <w:rsid w:val="00D17502"/>
    <w:rsid w:val="00D17AB4"/>
    <w:rsid w:val="00D260EF"/>
    <w:rsid w:val="00D30412"/>
    <w:rsid w:val="00D3305B"/>
    <w:rsid w:val="00D3371F"/>
    <w:rsid w:val="00D35C51"/>
    <w:rsid w:val="00D47DE7"/>
    <w:rsid w:val="00D508AB"/>
    <w:rsid w:val="00D65752"/>
    <w:rsid w:val="00D82E21"/>
    <w:rsid w:val="00D854BD"/>
    <w:rsid w:val="00D93134"/>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7977"/>
    <w:rsid w:val="00E7022F"/>
    <w:rsid w:val="00E72DC8"/>
    <w:rsid w:val="00E73E7C"/>
    <w:rsid w:val="00E76B72"/>
    <w:rsid w:val="00E91856"/>
    <w:rsid w:val="00E932D5"/>
    <w:rsid w:val="00E9662D"/>
    <w:rsid w:val="00E9736C"/>
    <w:rsid w:val="00EA721E"/>
    <w:rsid w:val="00EC0D62"/>
    <w:rsid w:val="00EC1E0F"/>
    <w:rsid w:val="00ED092E"/>
    <w:rsid w:val="00EE20F9"/>
    <w:rsid w:val="00EF7205"/>
    <w:rsid w:val="00F00254"/>
    <w:rsid w:val="00F04CD7"/>
    <w:rsid w:val="00F14CEF"/>
    <w:rsid w:val="00F503D9"/>
    <w:rsid w:val="00F60624"/>
    <w:rsid w:val="00F61C1F"/>
    <w:rsid w:val="00F947B1"/>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16</cp:revision>
  <dcterms:created xsi:type="dcterms:W3CDTF">2025-06-10T18:47:00Z</dcterms:created>
  <dcterms:modified xsi:type="dcterms:W3CDTF">2026-02-23T14:44:00Z</dcterms:modified>
</cp:coreProperties>
</file>